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BE7" w:rsidRDefault="003B6BE7" w:rsidP="003B6BE7">
      <w:pPr>
        <w:shd w:val="clear" w:color="auto" w:fill="FFFFFF" w:themeFill="background1"/>
        <w:jc w:val="center"/>
        <w:rPr>
          <w:rFonts w:cs="B Titr"/>
          <w:b/>
          <w:bCs/>
          <w:color w:val="365F91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="B Titr" w:hint="cs"/>
          <w:b/>
          <w:bCs/>
          <w:color w:val="365F91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لیست واحدها و برنامه هفتگی نیمسال اول سال تحصیلی 1402-1401 </w:t>
      </w:r>
    </w:p>
    <w:p w:rsidR="003B6BE7" w:rsidRDefault="003B6BE7" w:rsidP="003B6BE7">
      <w:pPr>
        <w:shd w:val="clear" w:color="auto" w:fill="FFFFFF" w:themeFill="background1"/>
        <w:jc w:val="center"/>
        <w:rPr>
          <w:rFonts w:cs="B Titr"/>
          <w:b/>
          <w:bCs/>
          <w:color w:val="365F91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="B Titr" w:hint="cs"/>
          <w:b/>
          <w:bCs/>
          <w:color w:val="365F91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دانشجویان رشته</w:t>
      </w:r>
      <w:r>
        <w:rPr>
          <w:rFonts w:cs="B Titr" w:hint="cs"/>
          <w:b/>
          <w:bCs/>
          <w:color w:val="365F91" w:themeColor="accent1" w:themeShade="BF"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>
        <w:rPr>
          <w:rFonts w:cs="B Titr" w:hint="cs"/>
          <w:b/>
          <w:bCs/>
          <w:color w:val="365F91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ایمونولوژی مقطع کارشناسی ارشد ورودی نیمسال اول 1402-1401</w:t>
      </w:r>
    </w:p>
    <w:tbl>
      <w:tblPr>
        <w:tblpPr w:leftFromText="180" w:rightFromText="180" w:bottomFromText="160" w:vertAnchor="text" w:horzAnchor="margin" w:tblpXSpec="center" w:tblpY="271"/>
        <w:bidiVisual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1440"/>
        <w:gridCol w:w="720"/>
        <w:gridCol w:w="720"/>
        <w:gridCol w:w="720"/>
        <w:gridCol w:w="540"/>
        <w:gridCol w:w="3690"/>
        <w:gridCol w:w="1260"/>
      </w:tblGrid>
      <w:tr w:rsidR="00D81A69" w:rsidTr="00D81A69">
        <w:tc>
          <w:tcPr>
            <w:tcW w:w="692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B6BE7" w:rsidRDefault="003B6BE7">
            <w:pPr>
              <w:spacing w:line="256" w:lineRule="auto"/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ایام هفته </w:t>
            </w:r>
          </w:p>
        </w:tc>
        <w:tc>
          <w:tcPr>
            <w:tcW w:w="144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B6BE7" w:rsidRDefault="003B6BE7">
            <w:pPr>
              <w:spacing w:line="256" w:lineRule="auto"/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نام واحد  درسی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B6BE7" w:rsidRDefault="003B6BE7">
            <w:pPr>
              <w:spacing w:line="256" w:lineRule="auto"/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ساعت </w:t>
            </w:r>
          </w:p>
        </w:tc>
        <w:tc>
          <w:tcPr>
            <w:tcW w:w="198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B6BE7" w:rsidRDefault="003B6BE7">
            <w:pPr>
              <w:spacing w:line="256" w:lineRule="auto"/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تعداد واحد</w:t>
            </w:r>
          </w:p>
        </w:tc>
        <w:tc>
          <w:tcPr>
            <w:tcW w:w="3690" w:type="dxa"/>
            <w:vMerge w:val="restart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B6BE7" w:rsidRDefault="003B6BE7">
            <w:pPr>
              <w:spacing w:line="256" w:lineRule="auto"/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نام استاد یا اساتید </w:t>
            </w:r>
          </w:p>
        </w:tc>
        <w:tc>
          <w:tcPr>
            <w:tcW w:w="1260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B6BE7" w:rsidRDefault="003B6BE7">
            <w:pPr>
              <w:spacing w:line="256" w:lineRule="auto"/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نام استاد مسئول درس </w:t>
            </w:r>
          </w:p>
        </w:tc>
      </w:tr>
      <w:tr w:rsidR="00D81A69" w:rsidTr="00D81A69">
        <w:trPr>
          <w:trHeight w:val="953"/>
        </w:trPr>
        <w:tc>
          <w:tcPr>
            <w:tcW w:w="692" w:type="dxa"/>
            <w:vMerge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B6BE7" w:rsidRDefault="003B6BE7">
            <w:pPr>
              <w:spacing w:line="256" w:lineRule="auto"/>
              <w:rPr>
                <w:rFonts w:cs="B Titr"/>
                <w:b/>
                <w:bCs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B6BE7" w:rsidRDefault="003B6BE7">
            <w:pPr>
              <w:spacing w:line="256" w:lineRule="auto"/>
              <w:rPr>
                <w:rFonts w:cs="B Titr"/>
                <w:b/>
                <w:bCs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0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B6BE7" w:rsidRDefault="003B6BE7">
            <w:pPr>
              <w:spacing w:line="256" w:lineRule="auto"/>
              <w:rPr>
                <w:rFonts w:cs="B Titr"/>
                <w:b/>
                <w:bCs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hideMark/>
          </w:tcPr>
          <w:p w:rsidR="003B6BE7" w:rsidRDefault="003B6BE7">
            <w:pPr>
              <w:spacing w:line="256" w:lineRule="auto"/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نظری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hideMark/>
          </w:tcPr>
          <w:p w:rsidR="003B6BE7" w:rsidRDefault="003B6BE7">
            <w:pPr>
              <w:spacing w:line="256" w:lineRule="auto"/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عملی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hideMark/>
          </w:tcPr>
          <w:p w:rsidR="003B6BE7" w:rsidRDefault="003B6BE7">
            <w:pPr>
              <w:spacing w:line="256" w:lineRule="auto"/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کل</w:t>
            </w:r>
          </w:p>
        </w:tc>
        <w:tc>
          <w:tcPr>
            <w:tcW w:w="3690" w:type="dxa"/>
            <w:vMerge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BE7" w:rsidRDefault="003B6BE7">
            <w:pPr>
              <w:spacing w:line="256" w:lineRule="auto"/>
              <w:rPr>
                <w:rFonts w:cs="B Titr"/>
                <w:b/>
                <w:bCs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60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B6BE7" w:rsidRDefault="003B6BE7">
            <w:pPr>
              <w:spacing w:line="256" w:lineRule="auto"/>
              <w:rPr>
                <w:rFonts w:cs="B Titr"/>
                <w:b/>
                <w:bCs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3B6BE7" w:rsidTr="00D81A69">
        <w:trPr>
          <w:trHeight w:val="599"/>
        </w:trPr>
        <w:tc>
          <w:tcPr>
            <w:tcW w:w="6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3B6BE7" w:rsidRDefault="003B6BE7" w:rsidP="003B6BE7">
            <w:pPr>
              <w:spacing w:line="25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6BE7" w:rsidRPr="008675A4" w:rsidRDefault="003B6BE7" w:rsidP="003B6BE7">
            <w:pPr>
              <w:shd w:val="clear" w:color="auto" w:fill="F2F2F2" w:themeFill="background1" w:themeFillShade="F2"/>
              <w:jc w:val="center"/>
              <w:rPr>
                <w:rFonts w:cs="B Zar"/>
                <w:rtl/>
                <w:lang w:bidi="fa-IR"/>
              </w:rPr>
            </w:pPr>
            <w:r w:rsidRPr="008675A4">
              <w:rPr>
                <w:rFonts w:cs="B Zar" w:hint="cs"/>
                <w:rtl/>
                <w:lang w:bidi="fa-IR"/>
              </w:rPr>
              <w:t>سیستم های اطلاع رسانی پزشکی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6BE7" w:rsidRPr="003B6BE7" w:rsidRDefault="007815B4" w:rsidP="003B6BE7">
            <w:pPr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6BE7" w:rsidRPr="001006C0" w:rsidRDefault="007815B4" w:rsidP="003B6BE7">
            <w:pPr>
              <w:shd w:val="clear" w:color="auto" w:fill="F2F2F2" w:themeFill="background1" w:themeFillShade="F2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6BE7" w:rsidRPr="001006C0" w:rsidRDefault="007815B4" w:rsidP="003B6BE7">
            <w:pPr>
              <w:shd w:val="clear" w:color="auto" w:fill="F2F2F2" w:themeFill="background1" w:themeFillShade="F2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6BE7" w:rsidRPr="001006C0" w:rsidRDefault="007815B4" w:rsidP="003B6BE7">
            <w:pPr>
              <w:shd w:val="clear" w:color="auto" w:fill="F2F2F2" w:themeFill="background1" w:themeFillShade="F2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6BE7" w:rsidRPr="001006C0" w:rsidRDefault="003B6BE7" w:rsidP="003B6BE7">
            <w:pPr>
              <w:shd w:val="clear" w:color="auto" w:fill="F2F2F2" w:themeFill="background1" w:themeFillShade="F2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E7" w:rsidRPr="001006C0" w:rsidRDefault="003B6BE7" w:rsidP="003B6BE7">
            <w:pPr>
              <w:shd w:val="clear" w:color="auto" w:fill="F2F2F2" w:themeFill="background1" w:themeFillShade="F2"/>
              <w:jc w:val="center"/>
              <w:rPr>
                <w:rFonts w:cs="B Zar"/>
                <w:rtl/>
                <w:lang w:bidi="fa-IR"/>
              </w:rPr>
            </w:pPr>
            <w:r w:rsidRPr="001006C0">
              <w:rPr>
                <w:rFonts w:cs="B Zar" w:hint="cs"/>
                <w:rtl/>
                <w:lang w:bidi="fa-IR"/>
              </w:rPr>
              <w:t>دکتر</w:t>
            </w:r>
          </w:p>
        </w:tc>
      </w:tr>
      <w:tr w:rsidR="003B6BE7" w:rsidRPr="00C22430" w:rsidTr="00D81A69">
        <w:trPr>
          <w:trHeight w:val="599"/>
        </w:trPr>
        <w:tc>
          <w:tcPr>
            <w:tcW w:w="6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3B6BE7" w:rsidRDefault="003B6BE7" w:rsidP="003B6BE7">
            <w:pPr>
              <w:spacing w:line="25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6BE7" w:rsidRPr="008675A4" w:rsidRDefault="007815B4" w:rsidP="003B6BE7">
            <w:pPr>
              <w:shd w:val="clear" w:color="auto" w:fill="F2F2F2" w:themeFill="background1" w:themeFillShade="F2"/>
              <w:jc w:val="center"/>
              <w:rPr>
                <w:rFonts w:cs="B Zar"/>
                <w:rtl/>
                <w:lang w:bidi="fa-IR"/>
              </w:rPr>
            </w:pPr>
            <w:r w:rsidRPr="008675A4">
              <w:rPr>
                <w:rFonts w:cs="B Zar" w:hint="cs"/>
                <w:rtl/>
                <w:lang w:bidi="fa-IR"/>
              </w:rPr>
              <w:t>مبانی ایمونولوژی پزشکی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6BE7" w:rsidRPr="003B6BE7" w:rsidRDefault="007815B4" w:rsidP="003B6BE7">
            <w:pPr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6BE7" w:rsidRPr="001006C0" w:rsidRDefault="007815B4" w:rsidP="003B6BE7">
            <w:pPr>
              <w:shd w:val="clear" w:color="auto" w:fill="F2F2F2" w:themeFill="background1" w:themeFillShade="F2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6BE7" w:rsidRPr="001006C0" w:rsidRDefault="003B6BE7" w:rsidP="003B6BE7">
            <w:pPr>
              <w:shd w:val="clear" w:color="auto" w:fill="F2F2F2" w:themeFill="background1" w:themeFillShade="F2"/>
              <w:jc w:val="center"/>
              <w:rPr>
                <w:rFonts w:cs="B Zar"/>
                <w:rtl/>
                <w:lang w:bidi="fa-IR"/>
              </w:rPr>
            </w:pPr>
            <w:r w:rsidRPr="001006C0">
              <w:rPr>
                <w:rFonts w:cs="B Zar" w:hint="cs"/>
                <w:rtl/>
                <w:lang w:bidi="fa-IR"/>
              </w:rPr>
              <w:t>----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6BE7" w:rsidRPr="001006C0" w:rsidRDefault="007815B4" w:rsidP="003B6BE7">
            <w:pPr>
              <w:shd w:val="clear" w:color="auto" w:fill="F2F2F2" w:themeFill="background1" w:themeFillShade="F2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6BE7" w:rsidRPr="00C22430" w:rsidRDefault="003B6BE7" w:rsidP="003B6BE7">
            <w:pPr>
              <w:shd w:val="clear" w:color="auto" w:fill="F2F2F2" w:themeFill="background1" w:themeFillShade="F2"/>
              <w:jc w:val="center"/>
              <w:rPr>
                <w:rFonts w:cs="B Zar"/>
                <w:rtl/>
                <w:lang w:bidi="fa-IR"/>
              </w:rPr>
            </w:pPr>
            <w:r w:rsidRPr="00C22430">
              <w:rPr>
                <w:rFonts w:cs="B Zar" w:hint="cs"/>
                <w:rtl/>
                <w:lang w:bidi="fa-IR"/>
              </w:rPr>
              <w:t>دکتر فلک، دکتر صفری، دکتر مجتبوی، دکترمیرصفا، دکتر دلبندی، دکتر عصاره زادگان، دکتر جزایری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E7" w:rsidRPr="00C22430" w:rsidRDefault="003B6BE7" w:rsidP="005A167A">
            <w:pPr>
              <w:shd w:val="clear" w:color="auto" w:fill="F2F2F2" w:themeFill="background1" w:themeFillShade="F2"/>
              <w:jc w:val="center"/>
              <w:rPr>
                <w:rFonts w:cs="B Zar"/>
                <w:rtl/>
                <w:lang w:bidi="fa-IR"/>
              </w:rPr>
            </w:pPr>
            <w:r w:rsidRPr="00C22430">
              <w:rPr>
                <w:rFonts w:cs="B Zar" w:hint="cs"/>
                <w:rtl/>
                <w:lang w:bidi="fa-IR"/>
              </w:rPr>
              <w:t xml:space="preserve">دکتر </w:t>
            </w:r>
            <w:r w:rsidR="005A167A">
              <w:rPr>
                <w:rFonts w:cs="B Zar" w:hint="cs"/>
                <w:rtl/>
                <w:lang w:bidi="fa-IR"/>
              </w:rPr>
              <w:t>دل بندی</w:t>
            </w:r>
            <w:r w:rsidRPr="00C22430">
              <w:rPr>
                <w:rFonts w:cs="B Zar" w:hint="cs"/>
                <w:rtl/>
                <w:lang w:bidi="fa-IR"/>
              </w:rPr>
              <w:t xml:space="preserve"> </w:t>
            </w:r>
          </w:p>
        </w:tc>
      </w:tr>
      <w:tr w:rsidR="003B6BE7" w:rsidRPr="00C22430" w:rsidTr="00D81A69">
        <w:trPr>
          <w:trHeight w:val="599"/>
        </w:trPr>
        <w:tc>
          <w:tcPr>
            <w:tcW w:w="6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3B6BE7" w:rsidRDefault="003B6BE7" w:rsidP="003B6BE7">
            <w:pPr>
              <w:spacing w:line="25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6BE7" w:rsidRPr="008675A4" w:rsidRDefault="003B6BE7" w:rsidP="003B6BE7">
            <w:pPr>
              <w:shd w:val="clear" w:color="auto" w:fill="F2F2F2" w:themeFill="background1" w:themeFillShade="F2"/>
              <w:jc w:val="center"/>
              <w:rPr>
                <w:rFonts w:cs="B Zar"/>
                <w:rtl/>
                <w:lang w:bidi="fa-IR"/>
              </w:rPr>
            </w:pPr>
            <w:r w:rsidRPr="008675A4">
              <w:rPr>
                <w:rFonts w:cs="B Zar" w:hint="cs"/>
                <w:rtl/>
                <w:lang w:bidi="fa-IR"/>
              </w:rPr>
              <w:t>ایمونولوژی عفونی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6BE7" w:rsidRPr="003B6BE7" w:rsidRDefault="003B6BE7" w:rsidP="003B6BE7">
            <w:pPr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 w:rsidRPr="003B6BE7">
              <w:rPr>
                <w:rFonts w:cs="B Nazanin" w:hint="cs"/>
                <w:rtl/>
                <w:lang w:bidi="fa-IR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6BE7" w:rsidRPr="001006C0" w:rsidRDefault="003B6BE7" w:rsidP="003B6BE7">
            <w:pPr>
              <w:shd w:val="clear" w:color="auto" w:fill="F2F2F2" w:themeFill="background1" w:themeFillShade="F2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6BE7" w:rsidRPr="001006C0" w:rsidRDefault="003B6BE7" w:rsidP="003B6BE7">
            <w:pPr>
              <w:shd w:val="clear" w:color="auto" w:fill="F2F2F2" w:themeFill="background1" w:themeFillShade="F2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---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6BE7" w:rsidRPr="001006C0" w:rsidRDefault="003B6BE7" w:rsidP="003B6BE7">
            <w:pPr>
              <w:shd w:val="clear" w:color="auto" w:fill="F2F2F2" w:themeFill="background1" w:themeFillShade="F2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6BE7" w:rsidRPr="00C22430" w:rsidRDefault="003B6BE7" w:rsidP="003B6BE7">
            <w:pPr>
              <w:shd w:val="clear" w:color="auto" w:fill="F2F2F2" w:themeFill="background1" w:themeFillShade="F2"/>
              <w:jc w:val="center"/>
              <w:rPr>
                <w:rFonts w:cs="B Zar"/>
                <w:rtl/>
                <w:lang w:bidi="fa-IR"/>
              </w:rPr>
            </w:pPr>
            <w:r w:rsidRPr="00C22430">
              <w:rPr>
                <w:rFonts w:cs="B Zar" w:hint="cs"/>
                <w:rtl/>
                <w:lang w:bidi="fa-IR"/>
              </w:rPr>
              <w:t>دکتر فلک، دکتر صفری، دکتر مجتبوی، دکترمیرصفا، دکتر دلبندی، دکتر عصاره زادگان، دکتر جزایری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E7" w:rsidRPr="00C22430" w:rsidRDefault="003B6BE7" w:rsidP="003B6BE7">
            <w:pPr>
              <w:shd w:val="clear" w:color="auto" w:fill="F2F2F2" w:themeFill="background1" w:themeFillShade="F2"/>
              <w:jc w:val="center"/>
              <w:rPr>
                <w:rFonts w:cs="B Zar"/>
                <w:rtl/>
                <w:lang w:bidi="fa-IR"/>
              </w:rPr>
            </w:pPr>
            <w:r w:rsidRPr="00C22430">
              <w:rPr>
                <w:rFonts w:cs="B Zar" w:hint="cs"/>
                <w:rtl/>
                <w:lang w:bidi="fa-IR"/>
              </w:rPr>
              <w:t>دکتر عصاره زادگان</w:t>
            </w:r>
          </w:p>
        </w:tc>
      </w:tr>
      <w:tr w:rsidR="003B6BE7" w:rsidRPr="00C22430" w:rsidTr="00D81A69">
        <w:trPr>
          <w:trHeight w:val="599"/>
        </w:trPr>
        <w:tc>
          <w:tcPr>
            <w:tcW w:w="6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3B6BE7" w:rsidRDefault="003B6BE7" w:rsidP="003B6BE7">
            <w:pPr>
              <w:spacing w:line="25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6BE7" w:rsidRPr="008675A4" w:rsidRDefault="003B6BE7" w:rsidP="003B6BE7">
            <w:pPr>
              <w:shd w:val="clear" w:color="auto" w:fill="F2F2F2" w:themeFill="background1" w:themeFillShade="F2"/>
              <w:jc w:val="center"/>
              <w:rPr>
                <w:rFonts w:cs="B Zar"/>
                <w:rtl/>
                <w:lang w:bidi="fa-IR"/>
              </w:rPr>
            </w:pPr>
            <w:r w:rsidRPr="008675A4">
              <w:rPr>
                <w:rFonts w:cs="B Zar" w:hint="cs"/>
                <w:rtl/>
                <w:lang w:bidi="fa-IR"/>
              </w:rPr>
              <w:t>ایمونوهماتولوژی و بانک خون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6BE7" w:rsidRPr="003B6BE7" w:rsidRDefault="000A4212" w:rsidP="003B6BE7">
            <w:pPr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6BE7" w:rsidRPr="001006C0" w:rsidRDefault="000A4212" w:rsidP="003B6BE7">
            <w:pPr>
              <w:shd w:val="clear" w:color="auto" w:fill="F2F2F2" w:themeFill="background1" w:themeFillShade="F2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5/1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6BE7" w:rsidRPr="001006C0" w:rsidRDefault="007815B4" w:rsidP="003B6BE7">
            <w:pPr>
              <w:shd w:val="clear" w:color="auto" w:fill="F2F2F2" w:themeFill="background1" w:themeFillShade="F2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5/0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6BE7" w:rsidRPr="001006C0" w:rsidRDefault="000A4212" w:rsidP="003B6BE7">
            <w:pPr>
              <w:shd w:val="clear" w:color="auto" w:fill="F2F2F2" w:themeFill="background1" w:themeFillShade="F2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6BE7" w:rsidRPr="00C22430" w:rsidRDefault="003B6BE7" w:rsidP="003B6BE7">
            <w:pPr>
              <w:shd w:val="clear" w:color="auto" w:fill="F2F2F2" w:themeFill="background1" w:themeFillShade="F2"/>
              <w:jc w:val="center"/>
              <w:rPr>
                <w:rFonts w:cs="B Zar"/>
                <w:rtl/>
                <w:lang w:bidi="fa-IR"/>
              </w:rPr>
            </w:pPr>
            <w:r w:rsidRPr="00C22430">
              <w:rPr>
                <w:rFonts w:cs="B Zar" w:hint="cs"/>
                <w:rtl/>
                <w:lang w:bidi="fa-IR"/>
              </w:rPr>
              <w:t>دکتر فلک، دکتر صفری، دکتر مجتبوی، دکترمیرصفا، دکتر دلبندی، دکتر عصاره زادگان، دکتر جزایری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E7" w:rsidRPr="00C22430" w:rsidRDefault="003B6BE7" w:rsidP="003B6BE7">
            <w:pPr>
              <w:shd w:val="clear" w:color="auto" w:fill="F2F2F2" w:themeFill="background1" w:themeFillShade="F2"/>
              <w:jc w:val="center"/>
              <w:rPr>
                <w:rFonts w:cs="B Zar"/>
                <w:rtl/>
                <w:lang w:bidi="fa-IR"/>
              </w:rPr>
            </w:pPr>
            <w:r w:rsidRPr="00C22430">
              <w:rPr>
                <w:rFonts w:cs="B Zar" w:hint="cs"/>
                <w:rtl/>
                <w:lang w:bidi="fa-IR"/>
              </w:rPr>
              <w:t>دکتر صفری</w:t>
            </w:r>
          </w:p>
        </w:tc>
      </w:tr>
      <w:tr w:rsidR="003B6BE7" w:rsidRPr="00C22430" w:rsidTr="00D81A69">
        <w:trPr>
          <w:trHeight w:val="599"/>
        </w:trPr>
        <w:tc>
          <w:tcPr>
            <w:tcW w:w="6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3B6BE7" w:rsidRDefault="003B6BE7" w:rsidP="003B6BE7">
            <w:pPr>
              <w:spacing w:line="25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6BE7" w:rsidRPr="008675A4" w:rsidRDefault="003B6BE7" w:rsidP="000A4212">
            <w:pPr>
              <w:shd w:val="clear" w:color="auto" w:fill="F2F2F2" w:themeFill="background1" w:themeFillShade="F2"/>
              <w:jc w:val="center"/>
              <w:rPr>
                <w:rFonts w:cs="B Zar"/>
                <w:rtl/>
                <w:lang w:bidi="fa-IR"/>
              </w:rPr>
            </w:pPr>
            <w:r w:rsidRPr="008675A4">
              <w:rPr>
                <w:rFonts w:cs="B Zar" w:hint="cs"/>
                <w:rtl/>
                <w:lang w:bidi="fa-IR"/>
              </w:rPr>
              <w:t>بیولوژی مولکولی</w:t>
            </w:r>
            <w:r w:rsidR="000A4212" w:rsidRPr="008675A4">
              <w:rPr>
                <w:rFonts w:cs="B Zar" w:hint="cs"/>
                <w:rtl/>
                <w:lang w:bidi="fa-IR"/>
              </w:rPr>
              <w:t xml:space="preserve"> و بیوانفورماتیک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6BE7" w:rsidRPr="003B6BE7" w:rsidRDefault="003B6BE7" w:rsidP="003B6BE7">
            <w:pPr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 w:rsidRPr="003B6BE7">
              <w:rPr>
                <w:rFonts w:cs="B Nazanin" w:hint="cs"/>
                <w:rtl/>
                <w:lang w:bidi="fa-IR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6BE7" w:rsidRPr="001006C0" w:rsidRDefault="003B6BE7" w:rsidP="003B6BE7">
            <w:pPr>
              <w:shd w:val="clear" w:color="auto" w:fill="F2F2F2" w:themeFill="background1" w:themeFillShade="F2"/>
              <w:jc w:val="center"/>
              <w:rPr>
                <w:rFonts w:cs="B Zar"/>
                <w:rtl/>
                <w:lang w:bidi="fa-IR"/>
              </w:rPr>
            </w:pPr>
            <w:r w:rsidRPr="001006C0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6BE7" w:rsidRPr="001006C0" w:rsidRDefault="003B6BE7" w:rsidP="003B6BE7">
            <w:pPr>
              <w:shd w:val="clear" w:color="auto" w:fill="F2F2F2" w:themeFill="background1" w:themeFillShade="F2"/>
              <w:jc w:val="center"/>
              <w:rPr>
                <w:rFonts w:cs="B Zar"/>
                <w:rtl/>
                <w:lang w:bidi="fa-IR"/>
              </w:rPr>
            </w:pPr>
            <w:r w:rsidRPr="001006C0">
              <w:rPr>
                <w:rFonts w:cs="B Zar" w:hint="cs"/>
                <w:rtl/>
                <w:lang w:bidi="fa-IR"/>
              </w:rPr>
              <w:t>----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6BE7" w:rsidRPr="001006C0" w:rsidRDefault="003B6BE7" w:rsidP="003B6BE7">
            <w:pPr>
              <w:shd w:val="clear" w:color="auto" w:fill="F2F2F2" w:themeFill="background1" w:themeFillShade="F2"/>
              <w:jc w:val="center"/>
              <w:rPr>
                <w:rFonts w:cs="B Zar"/>
                <w:rtl/>
                <w:lang w:bidi="fa-IR"/>
              </w:rPr>
            </w:pPr>
            <w:r w:rsidRPr="001006C0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6BE7" w:rsidRPr="00C22430" w:rsidRDefault="003B6BE7" w:rsidP="003B6BE7">
            <w:pPr>
              <w:shd w:val="clear" w:color="auto" w:fill="F2F2F2" w:themeFill="background1" w:themeFillShade="F2"/>
              <w:jc w:val="center"/>
              <w:rPr>
                <w:rFonts w:cs="B Zar"/>
                <w:color w:val="FF0000"/>
                <w:rtl/>
                <w:lang w:bidi="fa-IR"/>
              </w:rPr>
            </w:pPr>
            <w:r w:rsidRPr="00C22430">
              <w:rPr>
                <w:rFonts w:cs="B Zar" w:hint="cs"/>
                <w:rtl/>
                <w:lang w:bidi="fa-IR"/>
              </w:rPr>
              <w:t>دکتر فلک، دکتر صفری، دکتر مجتبوی، دکترمیرصفا، دکتر دلبندی، دکتر عصاره زادگان، دکتر جزایری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E7" w:rsidRPr="00C22430" w:rsidRDefault="003B6BE7" w:rsidP="003B6BE7">
            <w:pPr>
              <w:shd w:val="clear" w:color="auto" w:fill="F2F2F2" w:themeFill="background1" w:themeFillShade="F2"/>
              <w:jc w:val="center"/>
              <w:rPr>
                <w:rFonts w:cs="B Zar"/>
                <w:color w:val="FF0000"/>
                <w:rtl/>
                <w:lang w:bidi="fa-IR"/>
              </w:rPr>
            </w:pPr>
            <w:r w:rsidRPr="00C22430">
              <w:rPr>
                <w:rFonts w:cs="B Zar" w:hint="cs"/>
                <w:rtl/>
                <w:lang w:bidi="fa-IR"/>
              </w:rPr>
              <w:t>دکتر خوش میرصفا</w:t>
            </w:r>
          </w:p>
        </w:tc>
      </w:tr>
      <w:tr w:rsidR="003B6BE7" w:rsidRPr="00C22430" w:rsidTr="00D81A69">
        <w:trPr>
          <w:trHeight w:val="599"/>
        </w:trPr>
        <w:tc>
          <w:tcPr>
            <w:tcW w:w="6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3B6BE7" w:rsidRDefault="003B6BE7" w:rsidP="003B6BE7">
            <w:pPr>
              <w:spacing w:line="25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6BE7" w:rsidRPr="008675A4" w:rsidRDefault="003B6BE7" w:rsidP="003B6BE7">
            <w:pPr>
              <w:shd w:val="clear" w:color="auto" w:fill="F2F2F2" w:themeFill="background1" w:themeFillShade="F2"/>
              <w:jc w:val="center"/>
              <w:rPr>
                <w:rFonts w:cs="B Zar"/>
                <w:rtl/>
                <w:lang w:bidi="fa-IR"/>
              </w:rPr>
            </w:pPr>
            <w:r w:rsidRPr="008675A4">
              <w:rPr>
                <w:rFonts w:cs="B Zar" w:hint="cs"/>
                <w:rtl/>
                <w:lang w:bidi="fa-IR"/>
              </w:rPr>
              <w:t>حیوانات آزمایشگاهی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6BE7" w:rsidRPr="003B6BE7" w:rsidRDefault="003B6BE7" w:rsidP="003B6BE7">
            <w:pPr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 w:rsidRPr="003B6BE7">
              <w:rPr>
                <w:rFonts w:cs="B Nazanin" w:hint="cs"/>
                <w:rtl/>
                <w:lang w:bidi="fa-IR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6BE7" w:rsidRPr="001006C0" w:rsidRDefault="003B6BE7" w:rsidP="003B6BE7">
            <w:pPr>
              <w:shd w:val="clear" w:color="auto" w:fill="F2F2F2" w:themeFill="background1" w:themeFillShade="F2"/>
              <w:jc w:val="center"/>
              <w:rPr>
                <w:rFonts w:cs="B Zar"/>
                <w:rtl/>
                <w:lang w:bidi="fa-IR"/>
              </w:rPr>
            </w:pPr>
            <w:r w:rsidRPr="001006C0">
              <w:rPr>
                <w:rFonts w:cs="B Zar" w:hint="cs"/>
                <w:rtl/>
                <w:lang w:bidi="fa-IR"/>
              </w:rPr>
              <w:t>5/0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6BE7" w:rsidRPr="001006C0" w:rsidRDefault="003B6BE7" w:rsidP="003B6BE7">
            <w:pPr>
              <w:shd w:val="clear" w:color="auto" w:fill="F2F2F2" w:themeFill="background1" w:themeFillShade="F2"/>
              <w:jc w:val="center"/>
              <w:rPr>
                <w:rFonts w:cs="B Zar"/>
                <w:rtl/>
                <w:lang w:bidi="fa-IR"/>
              </w:rPr>
            </w:pPr>
            <w:r w:rsidRPr="001006C0">
              <w:rPr>
                <w:rFonts w:cs="B Zar" w:hint="cs"/>
                <w:rtl/>
                <w:lang w:bidi="fa-IR"/>
              </w:rPr>
              <w:t>5/0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6BE7" w:rsidRPr="001006C0" w:rsidRDefault="003B6BE7" w:rsidP="003B6BE7">
            <w:pPr>
              <w:shd w:val="clear" w:color="auto" w:fill="F2F2F2" w:themeFill="background1" w:themeFillShade="F2"/>
              <w:jc w:val="center"/>
              <w:rPr>
                <w:rFonts w:cs="B Zar"/>
                <w:rtl/>
                <w:lang w:bidi="fa-IR"/>
              </w:rPr>
            </w:pPr>
            <w:r w:rsidRPr="001006C0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6BE7" w:rsidRPr="00C22430" w:rsidRDefault="003B6BE7" w:rsidP="00AC0CA7">
            <w:pPr>
              <w:shd w:val="clear" w:color="auto" w:fill="F2F2F2" w:themeFill="background1" w:themeFillShade="F2"/>
              <w:jc w:val="center"/>
              <w:rPr>
                <w:rFonts w:cs="B Zar"/>
                <w:rtl/>
                <w:lang w:bidi="fa-IR"/>
              </w:rPr>
            </w:pPr>
            <w:r w:rsidRPr="00C22430">
              <w:rPr>
                <w:rFonts w:cs="B Zar" w:hint="cs"/>
                <w:rtl/>
                <w:lang w:bidi="fa-IR"/>
              </w:rPr>
              <w:t xml:space="preserve">دکتر </w:t>
            </w:r>
            <w:r w:rsidR="005A167A">
              <w:rPr>
                <w:rFonts w:cs="B Zar" w:hint="cs"/>
                <w:rtl/>
                <w:lang w:bidi="fa-IR"/>
              </w:rPr>
              <w:t>جزایری، دکتر فلک، دکتر دل بندی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E7" w:rsidRPr="00C22430" w:rsidRDefault="005A167A" w:rsidP="00AC0CA7">
            <w:pPr>
              <w:shd w:val="clear" w:color="auto" w:fill="F2F2F2" w:themeFill="background1" w:themeFillShade="F2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فلک</w:t>
            </w:r>
          </w:p>
        </w:tc>
      </w:tr>
      <w:tr w:rsidR="00D81A69" w:rsidTr="00D81A69">
        <w:trPr>
          <w:gridAfter w:val="2"/>
          <w:wAfter w:w="4950" w:type="dxa"/>
          <w:trHeight w:val="606"/>
        </w:trPr>
        <w:tc>
          <w:tcPr>
            <w:tcW w:w="2852" w:type="dxa"/>
            <w:gridSpan w:val="3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69" w:rsidRDefault="00D81A69" w:rsidP="00D81A69">
            <w:pPr>
              <w:spacing w:line="256" w:lineRule="auto"/>
              <w:rPr>
                <w:rFonts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جمع کل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69" w:rsidRDefault="008675A4" w:rsidP="00D81A69">
            <w:pPr>
              <w:spacing w:line="256" w:lineRule="auto"/>
              <w:rPr>
                <w:rFonts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69" w:rsidRDefault="008675A4" w:rsidP="00D81A69">
            <w:pPr>
              <w:spacing w:line="256" w:lineRule="auto"/>
              <w:rPr>
                <w:rFonts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81A69" w:rsidRDefault="00D81A69" w:rsidP="00D81A69">
            <w:pPr>
              <w:spacing w:line="256" w:lineRule="auto"/>
              <w:rPr>
                <w:rFonts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</w:tr>
    </w:tbl>
    <w:p w:rsidR="003B6BE7" w:rsidRPr="001006C0" w:rsidRDefault="003B6BE7" w:rsidP="00AB4DBF">
      <w:pPr>
        <w:shd w:val="clear" w:color="auto" w:fill="F2F2F2" w:themeFill="background1" w:themeFillShade="F2"/>
        <w:jc w:val="center"/>
        <w:rPr>
          <w:rFonts w:cs="B Zar"/>
          <w:rtl/>
          <w:lang w:bidi="fa-IR"/>
        </w:rPr>
      </w:pPr>
    </w:p>
    <w:sectPr w:rsidR="003B6BE7" w:rsidRPr="001006C0" w:rsidSect="00542C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GAQsLSyNLM0MjJR2l4NTi4sz8PJACw1oA/GJH3SwAAAA="/>
  </w:docVars>
  <w:rsids>
    <w:rsidRoot w:val="00FE7EF4"/>
    <w:rsid w:val="00034E8F"/>
    <w:rsid w:val="0008260B"/>
    <w:rsid w:val="000A4212"/>
    <w:rsid w:val="000B15FA"/>
    <w:rsid w:val="000C12FE"/>
    <w:rsid w:val="001006C0"/>
    <w:rsid w:val="00117A8B"/>
    <w:rsid w:val="00174839"/>
    <w:rsid w:val="001951F2"/>
    <w:rsid w:val="001B73E1"/>
    <w:rsid w:val="001D5C06"/>
    <w:rsid w:val="002117BE"/>
    <w:rsid w:val="002572BF"/>
    <w:rsid w:val="00274A04"/>
    <w:rsid w:val="002E0059"/>
    <w:rsid w:val="00382E33"/>
    <w:rsid w:val="003A5E17"/>
    <w:rsid w:val="003B31D3"/>
    <w:rsid w:val="003B6BE7"/>
    <w:rsid w:val="003D75ED"/>
    <w:rsid w:val="00427C96"/>
    <w:rsid w:val="004761C8"/>
    <w:rsid w:val="004869CF"/>
    <w:rsid w:val="004B69C6"/>
    <w:rsid w:val="00561712"/>
    <w:rsid w:val="005959A8"/>
    <w:rsid w:val="005A167A"/>
    <w:rsid w:val="005B3388"/>
    <w:rsid w:val="005D1079"/>
    <w:rsid w:val="006D1058"/>
    <w:rsid w:val="006E6125"/>
    <w:rsid w:val="00711895"/>
    <w:rsid w:val="007478D5"/>
    <w:rsid w:val="007815B4"/>
    <w:rsid w:val="007A2155"/>
    <w:rsid w:val="008675A4"/>
    <w:rsid w:val="00870013"/>
    <w:rsid w:val="00874614"/>
    <w:rsid w:val="008818EC"/>
    <w:rsid w:val="00882041"/>
    <w:rsid w:val="008B1E19"/>
    <w:rsid w:val="008B6B1B"/>
    <w:rsid w:val="0092520F"/>
    <w:rsid w:val="009E4675"/>
    <w:rsid w:val="009F352E"/>
    <w:rsid w:val="00A3382A"/>
    <w:rsid w:val="00AB4DBF"/>
    <w:rsid w:val="00AC0CA7"/>
    <w:rsid w:val="00B2651D"/>
    <w:rsid w:val="00B647F5"/>
    <w:rsid w:val="00B76B6E"/>
    <w:rsid w:val="00B96249"/>
    <w:rsid w:val="00C13647"/>
    <w:rsid w:val="00C22430"/>
    <w:rsid w:val="00C57729"/>
    <w:rsid w:val="00C879FD"/>
    <w:rsid w:val="00D0001F"/>
    <w:rsid w:val="00D53654"/>
    <w:rsid w:val="00D81A69"/>
    <w:rsid w:val="00DD3527"/>
    <w:rsid w:val="00DF5F5E"/>
    <w:rsid w:val="00E13DC9"/>
    <w:rsid w:val="00E50F5C"/>
    <w:rsid w:val="00E8476F"/>
    <w:rsid w:val="00EA5428"/>
    <w:rsid w:val="00F8679B"/>
    <w:rsid w:val="00F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3F1529-FC4C-4DEE-8168-A7371F39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EF4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442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1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34AB6-7DF9-4628-9137-A8605A61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لیست واحدهای نیمسال                   سال تحصیلی                     دانشجویان رشته                       دوره</vt:lpstr>
    </vt:vector>
  </TitlesOfParts>
  <Company>Post-graduate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لیست واحدهای نیمسال                   سال تحصیلی                     دانشجویان رشته                       دوره</dc:title>
  <dc:creator>mspg</dc:creator>
  <cp:lastModifiedBy>Aliakbar Delbandi</cp:lastModifiedBy>
  <cp:revision>48</cp:revision>
  <cp:lastPrinted>2020-08-15T06:08:00Z</cp:lastPrinted>
  <dcterms:created xsi:type="dcterms:W3CDTF">2015-08-22T09:25:00Z</dcterms:created>
  <dcterms:modified xsi:type="dcterms:W3CDTF">2022-08-21T05:36:00Z</dcterms:modified>
</cp:coreProperties>
</file>